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EC0132">
      <w:r>
        <w:t>Entrega compromisos Comite1</w:t>
      </w:r>
    </w:p>
    <w:p w:rsidR="00EC0132" w:rsidRDefault="00EC0132">
      <w:r w:rsidRPr="00EC0132">
        <w:drawing>
          <wp:inline distT="0" distB="0" distL="0" distR="0" wp14:anchorId="35436FC7" wp14:editId="327CF7D9">
            <wp:extent cx="5612130" cy="2981960"/>
            <wp:effectExtent l="0" t="0" r="762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132" w:rsidRDefault="00EC0132">
      <w:r>
        <w:t>Se comparte borrador Acta comité 1</w:t>
      </w:r>
    </w:p>
    <w:p w:rsidR="00EC0132" w:rsidRDefault="00EC0132">
      <w:r w:rsidRPr="00EC0132">
        <w:drawing>
          <wp:inline distT="0" distB="0" distL="0" distR="0" wp14:anchorId="730D9792" wp14:editId="016235EE">
            <wp:extent cx="5612130" cy="271335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01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132"/>
    <w:rsid w:val="005E37AE"/>
    <w:rsid w:val="00A43D77"/>
    <w:rsid w:val="00B548C4"/>
    <w:rsid w:val="00EC0132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4141B"/>
  <w15:chartTrackingRefBased/>
  <w15:docId w15:val="{2F2ABBFE-2A3E-4DF7-BFD9-9D4D00FD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2025-02-24T00:59:00Z</dcterms:created>
  <dcterms:modified xsi:type="dcterms:W3CDTF">2025-02-24T01:00:00Z</dcterms:modified>
</cp:coreProperties>
</file>